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FABB" w14:textId="165CC8CC" w:rsidR="00894379" w:rsidRPr="000B6275" w:rsidRDefault="00894379" w:rsidP="001362E0">
      <w:pPr>
        <w:adjustRightInd w:val="0"/>
        <w:snapToGrid w:val="0"/>
        <w:jc w:val="right"/>
        <w:rPr>
          <w:rFonts w:ascii="ＭＳ 明朝" w:eastAsia="ＭＳ 明朝" w:hAnsi="ＭＳ 明朝"/>
          <w:b/>
          <w:szCs w:val="21"/>
        </w:rPr>
      </w:pPr>
      <w:r w:rsidRPr="000B6275">
        <w:rPr>
          <w:rFonts w:ascii="ＭＳ 明朝" w:eastAsia="ＭＳ 明朝" w:hAnsi="ＭＳ 明朝" w:hint="eastAsia"/>
          <w:b/>
          <w:szCs w:val="21"/>
        </w:rPr>
        <w:t>202</w:t>
      </w:r>
      <w:r w:rsidR="000B6275" w:rsidRPr="000B6275">
        <w:rPr>
          <w:rFonts w:ascii="ＭＳ 明朝" w:eastAsia="ＭＳ 明朝" w:hAnsi="ＭＳ 明朝" w:hint="eastAsia"/>
          <w:b/>
          <w:szCs w:val="21"/>
        </w:rPr>
        <w:t>5</w:t>
      </w:r>
      <w:r w:rsidRPr="000B6275">
        <w:rPr>
          <w:rFonts w:ascii="ＭＳ 明朝" w:eastAsia="ＭＳ 明朝" w:hAnsi="ＭＳ 明朝" w:hint="eastAsia"/>
          <w:b/>
          <w:szCs w:val="21"/>
        </w:rPr>
        <w:t>年1月</w:t>
      </w:r>
      <w:r w:rsidR="00DC502B" w:rsidRPr="000B6275">
        <w:rPr>
          <w:rFonts w:ascii="ＭＳ 明朝" w:eastAsia="ＭＳ 明朝" w:hAnsi="ＭＳ 明朝" w:hint="eastAsia"/>
          <w:b/>
          <w:szCs w:val="21"/>
        </w:rPr>
        <w:t>10</w:t>
      </w:r>
      <w:r w:rsidRPr="000B6275">
        <w:rPr>
          <w:rFonts w:ascii="ＭＳ 明朝" w:eastAsia="ＭＳ 明朝" w:hAnsi="ＭＳ 明朝" w:hint="eastAsia"/>
          <w:b/>
          <w:szCs w:val="21"/>
        </w:rPr>
        <w:t>日</w:t>
      </w:r>
    </w:p>
    <w:p w14:paraId="5DA39943" w14:textId="77777777" w:rsidR="00894379" w:rsidRPr="000B6275" w:rsidRDefault="00894379" w:rsidP="001362E0">
      <w:pPr>
        <w:adjustRightInd w:val="0"/>
        <w:snapToGrid w:val="0"/>
        <w:jc w:val="right"/>
        <w:rPr>
          <w:rFonts w:ascii="ＭＳ 明朝" w:eastAsia="ＭＳ 明朝" w:hAnsi="ＭＳ 明朝"/>
          <w:b/>
          <w:szCs w:val="21"/>
        </w:rPr>
      </w:pPr>
    </w:p>
    <w:p w14:paraId="1630F704" w14:textId="77B4A998" w:rsidR="00FF723D" w:rsidRPr="000B6275" w:rsidRDefault="00377593" w:rsidP="001362E0">
      <w:pPr>
        <w:adjustRightInd w:val="0"/>
        <w:snapToGrid w:val="0"/>
        <w:jc w:val="center"/>
        <w:rPr>
          <w:rFonts w:ascii="ＭＳ 明朝" w:eastAsia="ＭＳ 明朝" w:hAnsi="ＭＳ 明朝"/>
          <w:b/>
          <w:szCs w:val="21"/>
        </w:rPr>
      </w:pPr>
      <w:r w:rsidRPr="000B6275">
        <w:rPr>
          <w:rFonts w:ascii="ＭＳ 明朝" w:eastAsia="ＭＳ 明朝" w:hAnsi="ＭＳ 明朝" w:hint="eastAsia"/>
          <w:b/>
          <w:szCs w:val="21"/>
        </w:rPr>
        <w:t>自然農法</w:t>
      </w:r>
      <w:r w:rsidR="00840029" w:rsidRPr="000B6275">
        <w:rPr>
          <w:rFonts w:ascii="ＭＳ 明朝" w:eastAsia="ＭＳ 明朝" w:hAnsi="ＭＳ 明朝" w:hint="eastAsia"/>
          <w:b/>
          <w:szCs w:val="21"/>
        </w:rPr>
        <w:t>国際研究開発</w:t>
      </w:r>
      <w:r w:rsidRPr="000B6275">
        <w:rPr>
          <w:rFonts w:ascii="ＭＳ 明朝" w:eastAsia="ＭＳ 明朝" w:hAnsi="ＭＳ 明朝" w:hint="eastAsia"/>
          <w:b/>
          <w:szCs w:val="21"/>
        </w:rPr>
        <w:t>センター短期</w:t>
      </w:r>
      <w:r w:rsidR="000C424F" w:rsidRPr="000B6275">
        <w:rPr>
          <w:rFonts w:ascii="ＭＳ 明朝" w:eastAsia="ＭＳ 明朝" w:hAnsi="ＭＳ 明朝" w:hint="eastAsia"/>
          <w:b/>
          <w:szCs w:val="21"/>
        </w:rPr>
        <w:t>インターネット</w:t>
      </w:r>
      <w:r w:rsidR="003B50C2" w:rsidRPr="000B6275">
        <w:rPr>
          <w:rFonts w:ascii="ＭＳ 明朝" w:eastAsia="ＭＳ 明朝" w:hAnsi="ＭＳ 明朝" w:hint="eastAsia"/>
          <w:b/>
          <w:szCs w:val="21"/>
        </w:rPr>
        <w:t>集中</w:t>
      </w:r>
      <w:r w:rsidRPr="000B6275">
        <w:rPr>
          <w:rFonts w:ascii="ＭＳ 明朝" w:eastAsia="ＭＳ 明朝" w:hAnsi="ＭＳ 明朝" w:hint="eastAsia"/>
          <w:b/>
          <w:szCs w:val="21"/>
        </w:rPr>
        <w:t>講座</w:t>
      </w:r>
    </w:p>
    <w:p w14:paraId="48387162" w14:textId="4ACEDFD9" w:rsidR="00377593" w:rsidRPr="000B6275" w:rsidRDefault="00FF723D" w:rsidP="001362E0">
      <w:pPr>
        <w:adjustRightInd w:val="0"/>
        <w:snapToGrid w:val="0"/>
        <w:jc w:val="center"/>
        <w:rPr>
          <w:rFonts w:ascii="ＭＳ 明朝" w:eastAsia="ＭＳ 明朝" w:hAnsi="ＭＳ 明朝"/>
          <w:b/>
          <w:szCs w:val="21"/>
        </w:rPr>
      </w:pPr>
      <w:r w:rsidRPr="000B6275">
        <w:rPr>
          <w:rFonts w:ascii="ＭＳ 明朝" w:eastAsia="ＭＳ 明朝" w:hAnsi="ＭＳ 明朝" w:hint="eastAsia"/>
          <w:b/>
          <w:szCs w:val="21"/>
        </w:rPr>
        <w:t>自然農法の基本</w:t>
      </w:r>
      <w:r w:rsidR="00377593" w:rsidRPr="000B6275">
        <w:rPr>
          <w:rFonts w:ascii="ＭＳ 明朝" w:eastAsia="ＭＳ 明朝" w:hAnsi="ＭＳ 明朝" w:hint="eastAsia"/>
          <w:b/>
          <w:szCs w:val="21"/>
        </w:rPr>
        <w:t>と実践</w:t>
      </w:r>
      <w:r w:rsidRPr="000B6275">
        <w:rPr>
          <w:rFonts w:ascii="ＭＳ 明朝" w:eastAsia="ＭＳ 明朝" w:hAnsi="ＭＳ 明朝" w:hint="eastAsia"/>
          <w:b/>
          <w:szCs w:val="21"/>
        </w:rPr>
        <w:t>（</w:t>
      </w:r>
      <w:r w:rsidR="00EE6EA2" w:rsidRPr="000B6275">
        <w:rPr>
          <w:rFonts w:ascii="ＭＳ 明朝" w:eastAsia="ＭＳ 明朝" w:hAnsi="ＭＳ 明朝" w:hint="eastAsia"/>
          <w:b/>
          <w:szCs w:val="21"/>
        </w:rPr>
        <w:t>土壌・有機物活用・</w:t>
      </w:r>
      <w:r w:rsidRPr="000B6275">
        <w:rPr>
          <w:rFonts w:ascii="ＭＳ 明朝" w:eastAsia="ＭＳ 明朝" w:hAnsi="ＭＳ 明朝" w:hint="eastAsia"/>
          <w:b/>
          <w:szCs w:val="21"/>
        </w:rPr>
        <w:t>自然栽培）</w:t>
      </w:r>
    </w:p>
    <w:p w14:paraId="4319FAC2" w14:textId="77777777" w:rsidR="00D4278D" w:rsidRPr="000B6275" w:rsidRDefault="00D4278D" w:rsidP="001362E0">
      <w:pPr>
        <w:adjustRightInd w:val="0"/>
        <w:snapToGrid w:val="0"/>
        <w:jc w:val="center"/>
        <w:rPr>
          <w:rFonts w:ascii="ＭＳ 明朝" w:eastAsia="ＭＳ 明朝" w:hAnsi="ＭＳ 明朝"/>
          <w:b/>
          <w:szCs w:val="21"/>
        </w:rPr>
      </w:pPr>
    </w:p>
    <w:p w14:paraId="386293AC" w14:textId="4AF8BA90" w:rsidR="00377593" w:rsidRPr="000B6275" w:rsidRDefault="00D4278D" w:rsidP="001362E0">
      <w:pPr>
        <w:adjustRightInd w:val="0"/>
        <w:snapToGrid w:val="0"/>
        <w:jc w:val="right"/>
        <w:rPr>
          <w:rFonts w:ascii="ＭＳ 明朝" w:eastAsia="ＭＳ 明朝" w:hAnsi="ＭＳ 明朝"/>
          <w:szCs w:val="21"/>
        </w:rPr>
      </w:pPr>
      <w:r w:rsidRPr="000B6275">
        <w:rPr>
          <w:rFonts w:ascii="ＭＳ 明朝" w:eastAsia="ＭＳ 明朝" w:hAnsi="ＭＳ 明朝" w:hint="eastAsia"/>
          <w:szCs w:val="21"/>
        </w:rPr>
        <w:t>公益財団法人自然農法国際研究開発センター</w:t>
      </w:r>
    </w:p>
    <w:p w14:paraId="0A97C8B3" w14:textId="77777777" w:rsidR="00D4278D" w:rsidRPr="000B6275" w:rsidRDefault="00D4278D" w:rsidP="001362E0">
      <w:pPr>
        <w:adjustRightInd w:val="0"/>
        <w:snapToGrid w:val="0"/>
        <w:rPr>
          <w:rFonts w:ascii="ＭＳ 明朝" w:eastAsia="ＭＳ 明朝" w:hAnsi="ＭＳ 明朝"/>
          <w:szCs w:val="21"/>
        </w:rPr>
      </w:pPr>
    </w:p>
    <w:p w14:paraId="7179CAD9" w14:textId="4948BAA9" w:rsidR="00910BD5" w:rsidRPr="00910BD5" w:rsidRDefault="00377593" w:rsidP="001362E0">
      <w:pPr>
        <w:adjustRightInd w:val="0"/>
        <w:snapToGrid w:val="0"/>
        <w:rPr>
          <w:rFonts w:ascii="ＭＳ 明朝" w:eastAsia="ＭＳ 明朝" w:hAnsi="ＭＳ 明朝"/>
          <w:szCs w:val="21"/>
        </w:rPr>
      </w:pPr>
      <w:r w:rsidRPr="00910BD5">
        <w:rPr>
          <w:rFonts w:ascii="ＭＳ 明朝" w:eastAsia="ＭＳ 明朝" w:hAnsi="ＭＳ 明朝" w:hint="eastAsia"/>
          <w:szCs w:val="21"/>
        </w:rPr>
        <w:t>持続可能な農業</w:t>
      </w:r>
      <w:r w:rsidR="00840029" w:rsidRPr="00910BD5">
        <w:rPr>
          <w:rFonts w:ascii="ＭＳ 明朝" w:eastAsia="ＭＳ 明朝" w:hAnsi="ＭＳ 明朝" w:hint="eastAsia"/>
          <w:szCs w:val="21"/>
        </w:rPr>
        <w:t>への注目が世界的に高まっています</w:t>
      </w:r>
      <w:r w:rsidR="00F265B7" w:rsidRPr="00910BD5">
        <w:rPr>
          <w:rFonts w:ascii="ＭＳ 明朝" w:eastAsia="ＭＳ 明朝" w:hAnsi="ＭＳ 明朝" w:hint="eastAsia"/>
          <w:szCs w:val="21"/>
        </w:rPr>
        <w:t>。</w:t>
      </w:r>
      <w:r w:rsidR="00840029" w:rsidRPr="00910BD5">
        <w:rPr>
          <w:rFonts w:ascii="ＭＳ 明朝" w:eastAsia="ＭＳ 明朝" w:hAnsi="ＭＳ 明朝" w:hint="eastAsia"/>
          <w:szCs w:val="21"/>
        </w:rPr>
        <w:t>環境破壊は農業に大きな影響を与え</w:t>
      </w:r>
      <w:r w:rsidR="00F265B7" w:rsidRPr="00910BD5">
        <w:rPr>
          <w:rFonts w:ascii="ＭＳ 明朝" w:eastAsia="ＭＳ 明朝" w:hAnsi="ＭＳ 明朝" w:hint="eastAsia"/>
          <w:szCs w:val="21"/>
        </w:rPr>
        <w:t>、</w:t>
      </w:r>
      <w:r w:rsidR="00840029" w:rsidRPr="00910BD5">
        <w:rPr>
          <w:rFonts w:ascii="ＭＳ 明朝" w:eastAsia="ＭＳ 明朝" w:hAnsi="ＭＳ 明朝" w:hint="eastAsia"/>
          <w:szCs w:val="21"/>
        </w:rPr>
        <w:t>食料生産の基盤が脅かされつつあり</w:t>
      </w:r>
      <w:r w:rsidR="00C256D7" w:rsidRPr="00910BD5">
        <w:rPr>
          <w:rFonts w:ascii="ＭＳ 明朝" w:eastAsia="ＭＳ 明朝" w:hAnsi="ＭＳ 明朝" w:hint="eastAsia"/>
          <w:szCs w:val="21"/>
        </w:rPr>
        <w:t>ます</w:t>
      </w:r>
      <w:r w:rsidR="00F265B7" w:rsidRPr="00910BD5">
        <w:rPr>
          <w:rFonts w:ascii="ＭＳ 明朝" w:eastAsia="ＭＳ 明朝" w:hAnsi="ＭＳ 明朝" w:hint="eastAsia"/>
          <w:szCs w:val="21"/>
        </w:rPr>
        <w:t>。</w:t>
      </w:r>
      <w:r w:rsidR="003F1F55" w:rsidRPr="00910BD5">
        <w:rPr>
          <w:rFonts w:ascii="ＭＳ 明朝" w:eastAsia="ＭＳ 明朝" w:hAnsi="ＭＳ 明朝"/>
          <w:szCs w:val="21"/>
        </w:rPr>
        <w:t>地域のさまざまな有機物</w:t>
      </w:r>
      <w:r w:rsidR="003F1F55" w:rsidRPr="00910BD5">
        <w:rPr>
          <w:rFonts w:ascii="ＭＳ 明朝" w:eastAsia="ＭＳ 明朝" w:hAnsi="ＭＳ 明朝" w:hint="eastAsia"/>
          <w:szCs w:val="21"/>
        </w:rPr>
        <w:t>や天然資材</w:t>
      </w:r>
      <w:r w:rsidR="003F1F55" w:rsidRPr="00910BD5">
        <w:rPr>
          <w:rFonts w:ascii="ＭＳ 明朝" w:eastAsia="ＭＳ 明朝" w:hAnsi="ＭＳ 明朝"/>
          <w:szCs w:val="21"/>
        </w:rPr>
        <w:t>を有機栽培に活用する取り組みが、多くの地域で始まっています。</w:t>
      </w:r>
      <w:r w:rsidR="00B2774C" w:rsidRPr="00910BD5">
        <w:rPr>
          <w:rFonts w:ascii="ＭＳ 明朝" w:eastAsia="ＭＳ 明朝" w:hAnsi="ＭＳ 明朝"/>
          <w:szCs w:val="21"/>
        </w:rPr>
        <w:t>有機農業運動の展開が進む中で、自然農法の理念と実践は国内外からますます多くの注目を集めています。</w:t>
      </w:r>
      <w:r w:rsidR="00910BD5" w:rsidRPr="00910BD5">
        <w:rPr>
          <w:rFonts w:ascii="ＭＳ 明朝" w:eastAsia="ＭＳ 明朝" w:hAnsi="ＭＳ 明朝"/>
          <w:szCs w:val="21"/>
        </w:rPr>
        <w:t>本センターは、国内</w:t>
      </w:r>
      <w:r w:rsidR="00910BD5" w:rsidRPr="00910BD5">
        <w:rPr>
          <w:rFonts w:ascii="ＭＳ 明朝" w:eastAsia="ＭＳ 明朝" w:hAnsi="ＭＳ 明朝" w:hint="eastAsia"/>
          <w:szCs w:val="21"/>
        </w:rPr>
        <w:t>のみならず</w:t>
      </w:r>
      <w:r w:rsidR="00910BD5" w:rsidRPr="00910BD5">
        <w:rPr>
          <w:rFonts w:ascii="ＭＳ 明朝" w:eastAsia="ＭＳ 明朝" w:hAnsi="ＭＳ 明朝"/>
          <w:szCs w:val="21"/>
        </w:rPr>
        <w:t>、世界中の有機農業や自然農法の発展に志を持つ団体や個人に対して技術支援や人材育成を行い、世界の農業の健全な発展に貢献することを目指しています。</w:t>
      </w:r>
    </w:p>
    <w:p w14:paraId="6AE242F0" w14:textId="4A0973CC" w:rsidR="00840029" w:rsidRPr="00910BD5" w:rsidRDefault="00445E8F" w:rsidP="001362E0">
      <w:pPr>
        <w:adjustRightInd w:val="0"/>
        <w:snapToGrid w:val="0"/>
        <w:rPr>
          <w:rFonts w:ascii="ＭＳ 明朝" w:eastAsia="ＭＳ 明朝" w:hAnsi="ＭＳ 明朝"/>
          <w:szCs w:val="21"/>
        </w:rPr>
      </w:pPr>
      <w:r w:rsidRPr="00910BD5">
        <w:rPr>
          <w:rFonts w:ascii="ＭＳ 明朝" w:eastAsia="ＭＳ 明朝" w:hAnsi="ＭＳ 明朝" w:hint="eastAsia"/>
          <w:szCs w:val="21"/>
        </w:rPr>
        <w:t>2</w:t>
      </w:r>
      <w:r w:rsidRPr="00910BD5">
        <w:rPr>
          <w:rFonts w:ascii="ＭＳ 明朝" w:eastAsia="ＭＳ 明朝" w:hAnsi="ＭＳ 明朝"/>
          <w:szCs w:val="21"/>
        </w:rPr>
        <w:t>02</w:t>
      </w:r>
      <w:r w:rsidR="00DE4E74" w:rsidRPr="00910BD5">
        <w:rPr>
          <w:rFonts w:ascii="ＭＳ 明朝" w:eastAsia="ＭＳ 明朝" w:hAnsi="ＭＳ 明朝"/>
          <w:szCs w:val="21"/>
        </w:rPr>
        <w:t>1</w:t>
      </w:r>
      <w:r w:rsidR="00EE6EA2" w:rsidRPr="00910BD5">
        <w:rPr>
          <w:rFonts w:ascii="ＭＳ 明朝" w:eastAsia="ＭＳ 明朝" w:hAnsi="ＭＳ 明朝" w:hint="eastAsia"/>
          <w:szCs w:val="21"/>
        </w:rPr>
        <w:t>~202</w:t>
      </w:r>
      <w:r w:rsidR="00DC502B" w:rsidRPr="00910BD5">
        <w:rPr>
          <w:rFonts w:ascii="ＭＳ 明朝" w:eastAsia="ＭＳ 明朝" w:hAnsi="ＭＳ 明朝" w:hint="eastAsia"/>
          <w:szCs w:val="21"/>
        </w:rPr>
        <w:t>4</w:t>
      </w:r>
      <w:r w:rsidR="00EE6EA2" w:rsidRPr="00910BD5">
        <w:rPr>
          <w:rFonts w:ascii="ＭＳ 明朝" w:eastAsia="ＭＳ 明朝" w:hAnsi="ＭＳ 明朝" w:hint="eastAsia"/>
          <w:szCs w:val="21"/>
        </w:rPr>
        <w:t>年</w:t>
      </w:r>
      <w:r w:rsidRPr="00910BD5">
        <w:rPr>
          <w:rFonts w:ascii="ＭＳ 明朝" w:eastAsia="ＭＳ 明朝" w:hAnsi="ＭＳ 明朝" w:hint="eastAsia"/>
          <w:szCs w:val="21"/>
        </w:rPr>
        <w:t>、本センターが中国</w:t>
      </w:r>
      <w:r w:rsidR="00FE19AA" w:rsidRPr="00910BD5">
        <w:rPr>
          <w:rFonts w:ascii="ＭＳ 明朝" w:eastAsia="ＭＳ 明朝" w:hAnsi="ＭＳ 明朝" w:hint="eastAsia"/>
          <w:szCs w:val="21"/>
        </w:rPr>
        <w:t>語</w:t>
      </w:r>
      <w:r w:rsidR="007D3267">
        <w:rPr>
          <w:rFonts w:ascii="ＭＳ 明朝" w:eastAsia="ＭＳ 明朝" w:hAnsi="ＭＳ 明朝" w:hint="eastAsia"/>
          <w:szCs w:val="21"/>
        </w:rPr>
        <w:t>で</w:t>
      </w:r>
      <w:r w:rsidRPr="00910BD5">
        <w:rPr>
          <w:rFonts w:ascii="ＭＳ 明朝" w:eastAsia="ＭＳ 明朝" w:hAnsi="ＭＳ 明朝" w:hint="eastAsia"/>
          <w:szCs w:val="21"/>
        </w:rPr>
        <w:t>の</w:t>
      </w:r>
      <w:r w:rsidR="00973CCB" w:rsidRPr="00910BD5">
        <w:rPr>
          <w:rFonts w:ascii="ＭＳ 明朝" w:eastAsia="ＭＳ 明朝" w:hAnsi="ＭＳ 明朝" w:hint="eastAsia"/>
          <w:szCs w:val="21"/>
        </w:rPr>
        <w:t>自然農法</w:t>
      </w:r>
      <w:r w:rsidRPr="00910BD5">
        <w:rPr>
          <w:rFonts w:ascii="ＭＳ 明朝" w:eastAsia="ＭＳ 明朝" w:hAnsi="ＭＳ 明朝" w:hint="eastAsia"/>
          <w:szCs w:val="21"/>
        </w:rPr>
        <w:t>講座を開催し</w:t>
      </w:r>
      <w:r w:rsidR="00FE19AA" w:rsidRPr="00910BD5">
        <w:rPr>
          <w:rFonts w:ascii="ＭＳ 明朝" w:eastAsia="ＭＳ 明朝" w:hAnsi="ＭＳ 明朝" w:hint="eastAsia"/>
          <w:szCs w:val="21"/>
        </w:rPr>
        <w:t>、</w:t>
      </w:r>
      <w:r w:rsidR="00F36AAA" w:rsidRPr="00910BD5">
        <w:rPr>
          <w:rFonts w:ascii="ＭＳ 明朝" w:eastAsia="ＭＳ 明朝" w:hAnsi="ＭＳ 明朝" w:hint="eastAsia"/>
          <w:szCs w:val="21"/>
        </w:rPr>
        <w:t>参加者の</w:t>
      </w:r>
      <w:r w:rsidR="00FE19AA" w:rsidRPr="00910BD5">
        <w:rPr>
          <w:rFonts w:ascii="ＭＳ 明朝" w:eastAsia="ＭＳ 明朝" w:hAnsi="ＭＳ 明朝" w:hint="eastAsia"/>
          <w:szCs w:val="21"/>
        </w:rPr>
        <w:t>皆様から</w:t>
      </w:r>
      <w:r w:rsidR="00E47543">
        <w:rPr>
          <w:rFonts w:ascii="ＭＳ 明朝" w:eastAsia="ＭＳ 明朝" w:hAnsi="ＭＳ 明朝" w:hint="eastAsia"/>
          <w:szCs w:val="21"/>
        </w:rPr>
        <w:t>好評と励まし</w:t>
      </w:r>
      <w:r w:rsidR="00F36AAA" w:rsidRPr="00910BD5">
        <w:rPr>
          <w:rFonts w:ascii="ＭＳ 明朝" w:eastAsia="ＭＳ 明朝" w:hAnsi="ＭＳ 明朝" w:hint="eastAsia"/>
          <w:szCs w:val="21"/>
        </w:rPr>
        <w:t>を</w:t>
      </w:r>
      <w:r w:rsidR="00FE19AA" w:rsidRPr="00910BD5">
        <w:rPr>
          <w:rFonts w:ascii="ＭＳ 明朝" w:eastAsia="ＭＳ 明朝" w:hAnsi="ＭＳ 明朝" w:hint="eastAsia"/>
          <w:szCs w:val="21"/>
        </w:rPr>
        <w:t>いただき、</w:t>
      </w:r>
      <w:r w:rsidRPr="00910BD5">
        <w:rPr>
          <w:rFonts w:ascii="ＭＳ 明朝" w:eastAsia="ＭＳ 明朝" w:hAnsi="ＭＳ 明朝" w:hint="eastAsia"/>
          <w:szCs w:val="21"/>
        </w:rPr>
        <w:t>貴重な経験を蓄積</w:t>
      </w:r>
      <w:r w:rsidR="00FE19AA" w:rsidRPr="00910BD5">
        <w:rPr>
          <w:rFonts w:ascii="ＭＳ 明朝" w:eastAsia="ＭＳ 明朝" w:hAnsi="ＭＳ 明朝" w:hint="eastAsia"/>
          <w:szCs w:val="21"/>
        </w:rPr>
        <w:t>し</w:t>
      </w:r>
      <w:r w:rsidRPr="00910BD5">
        <w:rPr>
          <w:rFonts w:ascii="ＭＳ 明朝" w:eastAsia="ＭＳ 明朝" w:hAnsi="ＭＳ 明朝" w:hint="eastAsia"/>
          <w:szCs w:val="21"/>
        </w:rPr>
        <w:t>ました。</w:t>
      </w:r>
      <w:r w:rsidR="00F36AAA" w:rsidRPr="00910BD5">
        <w:rPr>
          <w:rFonts w:ascii="ＭＳ 明朝" w:eastAsia="ＭＳ 明朝" w:hAnsi="ＭＳ 明朝" w:hint="eastAsia"/>
          <w:szCs w:val="21"/>
        </w:rPr>
        <w:t>そして、前回</w:t>
      </w:r>
      <w:r w:rsidR="00D4278D" w:rsidRPr="00910BD5">
        <w:rPr>
          <w:rFonts w:ascii="ＭＳ 明朝" w:eastAsia="ＭＳ 明朝" w:hAnsi="ＭＳ 明朝" w:hint="eastAsia"/>
          <w:szCs w:val="21"/>
        </w:rPr>
        <w:t>よりも</w:t>
      </w:r>
      <w:r w:rsidR="00FE19AA" w:rsidRPr="00910BD5">
        <w:rPr>
          <w:rFonts w:ascii="ＭＳ 明朝" w:eastAsia="ＭＳ 明朝" w:hAnsi="ＭＳ 明朝" w:hint="eastAsia"/>
          <w:szCs w:val="21"/>
        </w:rPr>
        <w:t>内容をさらに充実させて下記のように</w:t>
      </w:r>
      <w:r w:rsidR="00F36AAA" w:rsidRPr="00910BD5">
        <w:rPr>
          <w:rFonts w:ascii="ＭＳ 明朝" w:eastAsia="ＭＳ 明朝" w:hAnsi="ＭＳ 明朝" w:hint="eastAsia"/>
          <w:szCs w:val="21"/>
        </w:rPr>
        <w:t>自然農法講座を</w:t>
      </w:r>
      <w:r w:rsidR="00FE19AA" w:rsidRPr="00910BD5">
        <w:rPr>
          <w:rFonts w:ascii="ＭＳ 明朝" w:eastAsia="ＭＳ 明朝" w:hAnsi="ＭＳ 明朝" w:hint="eastAsia"/>
          <w:szCs w:val="21"/>
        </w:rPr>
        <w:t>開催したい</w:t>
      </w:r>
      <w:r w:rsidR="00F36AAA" w:rsidRPr="00910BD5">
        <w:rPr>
          <w:rFonts w:ascii="ＭＳ 明朝" w:eastAsia="ＭＳ 明朝" w:hAnsi="ＭＳ 明朝" w:hint="eastAsia"/>
          <w:szCs w:val="21"/>
        </w:rPr>
        <w:t>と思っております。</w:t>
      </w:r>
    </w:p>
    <w:p w14:paraId="4416202C" w14:textId="13E022A4" w:rsidR="00445E8F" w:rsidRPr="000B6275" w:rsidRDefault="00445E8F" w:rsidP="001362E0">
      <w:pPr>
        <w:adjustRightInd w:val="0"/>
        <w:snapToGrid w:val="0"/>
        <w:rPr>
          <w:rFonts w:ascii="ＭＳ 明朝" w:eastAsia="ＭＳ 明朝" w:hAnsi="ＭＳ 明朝"/>
          <w:szCs w:val="21"/>
        </w:rPr>
      </w:pPr>
    </w:p>
    <w:p w14:paraId="0DDBAC36" w14:textId="64F1F12C" w:rsidR="001362E0" w:rsidRPr="000B6275" w:rsidRDefault="00FE19AA"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開催</w:t>
      </w:r>
      <w:r w:rsidR="00894379" w:rsidRPr="000B6275">
        <w:rPr>
          <w:rFonts w:ascii="ＭＳ 明朝" w:eastAsia="ＭＳ 明朝" w:hAnsi="ＭＳ 明朝" w:hint="eastAsia"/>
          <w:b/>
          <w:bCs/>
          <w:szCs w:val="21"/>
        </w:rPr>
        <w:t>の配信</w:t>
      </w:r>
      <w:r w:rsidR="00991CA9" w:rsidRPr="000B6275">
        <w:rPr>
          <w:rFonts w:ascii="ＭＳ 明朝" w:eastAsia="ＭＳ 明朝" w:hAnsi="ＭＳ 明朝" w:hint="eastAsia"/>
          <w:b/>
          <w:bCs/>
          <w:szCs w:val="21"/>
        </w:rPr>
        <w:t>方法</w:t>
      </w:r>
    </w:p>
    <w:p w14:paraId="189DB7FC" w14:textId="0B01B805" w:rsidR="00991CA9" w:rsidRDefault="00F87860"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Voov</w:t>
      </w:r>
      <w:r w:rsidRPr="000B6275">
        <w:rPr>
          <w:rFonts w:ascii="ＭＳ 明朝" w:eastAsia="ＭＳ 明朝" w:hAnsi="ＭＳ 明朝"/>
          <w:szCs w:val="21"/>
        </w:rPr>
        <w:t xml:space="preserve"> </w:t>
      </w:r>
      <w:r w:rsidRPr="000B6275">
        <w:rPr>
          <w:rFonts w:ascii="ＭＳ 明朝" w:eastAsia="ＭＳ 明朝" w:hAnsi="ＭＳ 明朝" w:hint="eastAsia"/>
          <w:szCs w:val="21"/>
        </w:rPr>
        <w:t>meeting</w:t>
      </w:r>
      <w:r w:rsidR="00991CA9" w:rsidRPr="000B6275">
        <w:rPr>
          <w:rFonts w:ascii="ＭＳ 明朝" w:eastAsia="ＭＳ 明朝" w:hAnsi="ＭＳ 明朝" w:hint="eastAsia"/>
          <w:szCs w:val="21"/>
        </w:rPr>
        <w:t>を利用します。</w:t>
      </w:r>
    </w:p>
    <w:p w14:paraId="7773577D" w14:textId="77777777" w:rsidR="000B6275" w:rsidRPr="000B6275" w:rsidRDefault="000B6275" w:rsidP="001362E0">
      <w:pPr>
        <w:adjustRightInd w:val="0"/>
        <w:snapToGrid w:val="0"/>
        <w:rPr>
          <w:rFonts w:ascii="ＭＳ 明朝" w:eastAsia="ＭＳ 明朝" w:hAnsi="ＭＳ 明朝"/>
          <w:szCs w:val="21"/>
        </w:rPr>
      </w:pPr>
    </w:p>
    <w:p w14:paraId="6D529D13" w14:textId="016F8C78" w:rsidR="001362E0" w:rsidRPr="000B6275" w:rsidRDefault="001362E0"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開催</w:t>
      </w:r>
      <w:r w:rsidR="00840029" w:rsidRPr="000B6275">
        <w:rPr>
          <w:rFonts w:ascii="ＭＳ 明朝" w:eastAsia="ＭＳ 明朝" w:hAnsi="ＭＳ 明朝" w:hint="eastAsia"/>
          <w:b/>
          <w:bCs/>
          <w:szCs w:val="21"/>
        </w:rPr>
        <w:t>日時</w:t>
      </w:r>
    </w:p>
    <w:p w14:paraId="052ED8BE" w14:textId="30465AE0" w:rsidR="00C256D7" w:rsidRDefault="00D4278D"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日本時間</w:t>
      </w:r>
      <w:r w:rsidR="00377593" w:rsidRPr="000B6275">
        <w:rPr>
          <w:rFonts w:ascii="ＭＳ 明朝" w:eastAsia="ＭＳ 明朝" w:hAnsi="ＭＳ 明朝" w:hint="eastAsia"/>
          <w:szCs w:val="21"/>
        </w:rPr>
        <w:t>202</w:t>
      </w:r>
      <w:r w:rsidR="000B6275" w:rsidRPr="000B6275">
        <w:rPr>
          <w:rFonts w:ascii="ＭＳ 明朝" w:eastAsia="ＭＳ 明朝" w:hAnsi="ＭＳ 明朝" w:hint="eastAsia"/>
          <w:szCs w:val="21"/>
        </w:rPr>
        <w:t>5</w:t>
      </w:r>
      <w:r w:rsidR="00852415" w:rsidRPr="000B6275">
        <w:rPr>
          <w:rFonts w:ascii="ＭＳ 明朝" w:eastAsia="ＭＳ 明朝" w:hAnsi="ＭＳ 明朝" w:hint="eastAsia"/>
          <w:szCs w:val="21"/>
        </w:rPr>
        <w:t>年</w:t>
      </w:r>
      <w:r w:rsidR="00DC502B" w:rsidRPr="000B6275">
        <w:rPr>
          <w:rFonts w:ascii="ＭＳ 明朝" w:eastAsia="ＭＳ 明朝" w:hAnsi="ＭＳ 明朝" w:hint="eastAsia"/>
          <w:szCs w:val="21"/>
        </w:rPr>
        <w:t>3</w:t>
      </w:r>
      <w:r w:rsidR="00377593" w:rsidRPr="000B6275">
        <w:rPr>
          <w:rFonts w:ascii="ＭＳ 明朝" w:eastAsia="ＭＳ 明朝" w:hAnsi="ＭＳ 明朝" w:hint="eastAsia"/>
          <w:szCs w:val="21"/>
        </w:rPr>
        <w:t>月</w:t>
      </w:r>
      <w:r w:rsidR="00EE6EA2" w:rsidRPr="000B6275">
        <w:rPr>
          <w:rFonts w:ascii="ＭＳ 明朝" w:eastAsia="ＭＳ 明朝" w:hAnsi="ＭＳ 明朝"/>
          <w:szCs w:val="21"/>
        </w:rPr>
        <w:t>1</w:t>
      </w:r>
      <w:r w:rsidR="00377593" w:rsidRPr="000B6275">
        <w:rPr>
          <w:rFonts w:ascii="ＭＳ 明朝" w:eastAsia="ＭＳ 明朝" w:hAnsi="ＭＳ 明朝" w:hint="eastAsia"/>
          <w:szCs w:val="21"/>
        </w:rPr>
        <w:t>～</w:t>
      </w:r>
      <w:r w:rsidR="00DC502B" w:rsidRPr="000B6275">
        <w:rPr>
          <w:rFonts w:ascii="ＭＳ 明朝" w:eastAsia="ＭＳ 明朝" w:hAnsi="ＭＳ 明朝" w:hint="eastAsia"/>
          <w:szCs w:val="21"/>
        </w:rPr>
        <w:t>10</w:t>
      </w:r>
      <w:r w:rsidR="00377593" w:rsidRPr="000B6275">
        <w:rPr>
          <w:rFonts w:ascii="ＭＳ 明朝" w:eastAsia="ＭＳ 明朝" w:hAnsi="ＭＳ 明朝" w:hint="eastAsia"/>
          <w:szCs w:val="21"/>
        </w:rPr>
        <w:t>日</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20</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3</w:t>
      </w:r>
      <w:r w:rsidR="00991CA9" w:rsidRPr="000B6275">
        <w:rPr>
          <w:rFonts w:ascii="ＭＳ 明朝" w:eastAsia="ＭＳ 明朝" w:hAnsi="ＭＳ 明朝" w:hint="eastAsia"/>
          <w:szCs w:val="21"/>
        </w:rPr>
        <w:t>0~</w:t>
      </w:r>
      <w:r w:rsidR="00627879" w:rsidRPr="000B6275">
        <w:rPr>
          <w:rFonts w:ascii="ＭＳ 明朝" w:eastAsia="ＭＳ 明朝" w:hAnsi="ＭＳ 明朝" w:hint="eastAsia"/>
          <w:szCs w:val="21"/>
        </w:rPr>
        <w:t>22</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0</w:t>
      </w:r>
      <w:r w:rsidR="00627879" w:rsidRPr="000B6275">
        <w:rPr>
          <w:rFonts w:ascii="ＭＳ 明朝" w:eastAsia="ＭＳ 明朝" w:hAnsi="ＭＳ 明朝" w:hint="eastAsia"/>
          <w:szCs w:val="21"/>
        </w:rPr>
        <w:t>0</w:t>
      </w:r>
      <w:r w:rsidR="00991CA9" w:rsidRPr="000B6275">
        <w:rPr>
          <w:rFonts w:ascii="ＭＳ 明朝" w:eastAsia="ＭＳ 明朝" w:hAnsi="ＭＳ 明朝" w:hint="eastAsia"/>
          <w:szCs w:val="21"/>
        </w:rPr>
        <w:t>（中国時刻は</w:t>
      </w:r>
      <w:r w:rsidR="004A0A5D" w:rsidRPr="000B6275">
        <w:rPr>
          <w:rFonts w:ascii="ＭＳ 明朝" w:eastAsia="ＭＳ 明朝" w:hAnsi="ＭＳ 明朝"/>
          <w:szCs w:val="21"/>
        </w:rPr>
        <w:t>19</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3</w:t>
      </w:r>
      <w:r w:rsidR="00991CA9" w:rsidRPr="000B6275">
        <w:rPr>
          <w:rFonts w:ascii="ＭＳ 明朝" w:eastAsia="ＭＳ 明朝" w:hAnsi="ＭＳ 明朝" w:hint="eastAsia"/>
          <w:szCs w:val="21"/>
        </w:rPr>
        <w:t>0~</w:t>
      </w:r>
      <w:r w:rsidR="00852415" w:rsidRPr="000B6275">
        <w:rPr>
          <w:rFonts w:ascii="ＭＳ 明朝" w:eastAsia="ＭＳ 明朝" w:hAnsi="ＭＳ 明朝"/>
          <w:szCs w:val="21"/>
        </w:rPr>
        <w:t>21</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0</w:t>
      </w:r>
      <w:r w:rsidR="00627879" w:rsidRPr="000B6275">
        <w:rPr>
          <w:rFonts w:ascii="ＭＳ 明朝" w:eastAsia="ＭＳ 明朝" w:hAnsi="ＭＳ 明朝" w:hint="eastAsia"/>
          <w:szCs w:val="21"/>
        </w:rPr>
        <w:t>0</w:t>
      </w:r>
      <w:r w:rsidR="00991CA9" w:rsidRPr="000B6275">
        <w:rPr>
          <w:rFonts w:ascii="ＭＳ 明朝" w:eastAsia="ＭＳ 明朝" w:hAnsi="ＭＳ 明朝" w:hint="eastAsia"/>
          <w:szCs w:val="21"/>
        </w:rPr>
        <w:t>）</w:t>
      </w:r>
      <w:r w:rsidR="00336C95" w:rsidRPr="000B6275">
        <w:rPr>
          <w:rFonts w:ascii="ＭＳ 明朝" w:eastAsia="ＭＳ 明朝" w:hAnsi="ＭＳ 明朝" w:hint="eastAsia"/>
          <w:szCs w:val="21"/>
        </w:rPr>
        <w:t>、</w:t>
      </w:r>
      <w:r w:rsidR="00AE22D5" w:rsidRPr="000B6275">
        <w:rPr>
          <w:rFonts w:ascii="ＭＳ 明朝" w:eastAsia="ＭＳ 明朝" w:hAnsi="ＭＳ 明朝" w:hint="eastAsia"/>
          <w:szCs w:val="21"/>
        </w:rPr>
        <w:t>合計</w:t>
      </w:r>
      <w:r w:rsidR="00336C95" w:rsidRPr="000B6275">
        <w:rPr>
          <w:rFonts w:ascii="ＭＳ 明朝" w:eastAsia="ＭＳ 明朝" w:hAnsi="ＭＳ 明朝" w:hint="eastAsia"/>
          <w:szCs w:val="21"/>
        </w:rPr>
        <w:t>10回</w:t>
      </w:r>
      <w:r w:rsidR="00AE22D5" w:rsidRPr="000B6275">
        <w:rPr>
          <w:rFonts w:ascii="ＭＳ 明朝" w:eastAsia="ＭＳ 明朝" w:hAnsi="ＭＳ 明朝" w:hint="eastAsia"/>
          <w:szCs w:val="21"/>
        </w:rPr>
        <w:t>。</w:t>
      </w:r>
    </w:p>
    <w:p w14:paraId="011E6611" w14:textId="77777777" w:rsidR="000B6275" w:rsidRPr="000B6275" w:rsidRDefault="000B6275" w:rsidP="001362E0">
      <w:pPr>
        <w:adjustRightInd w:val="0"/>
        <w:snapToGrid w:val="0"/>
        <w:rPr>
          <w:rFonts w:ascii="ＭＳ 明朝" w:eastAsia="ＭＳ 明朝" w:hAnsi="ＭＳ 明朝"/>
          <w:szCs w:val="21"/>
        </w:rPr>
      </w:pPr>
    </w:p>
    <w:p w14:paraId="3F9E4544" w14:textId="7CF12523" w:rsidR="001362E0" w:rsidRPr="000B6275" w:rsidRDefault="00336C9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情報発信</w:t>
      </w:r>
      <w:r w:rsidR="00840029" w:rsidRPr="000B6275">
        <w:rPr>
          <w:rFonts w:ascii="ＭＳ 明朝" w:eastAsia="ＭＳ 明朝" w:hAnsi="ＭＳ 明朝" w:hint="eastAsia"/>
          <w:b/>
          <w:bCs/>
          <w:szCs w:val="21"/>
        </w:rPr>
        <w:t>場所</w:t>
      </w:r>
    </w:p>
    <w:p w14:paraId="26E49121" w14:textId="00AB6D4A" w:rsidR="00336C95" w:rsidRDefault="002A0075" w:rsidP="001362E0">
      <w:pPr>
        <w:adjustRightInd w:val="0"/>
        <w:snapToGrid w:val="0"/>
        <w:rPr>
          <w:rFonts w:ascii="ＭＳ 明朝" w:eastAsia="ＭＳ 明朝" w:hAnsi="ＭＳ 明朝"/>
          <w:szCs w:val="21"/>
        </w:rPr>
      </w:pPr>
      <w:r>
        <w:rPr>
          <w:rFonts w:ascii="ＭＳ 明朝" w:eastAsia="ＭＳ 明朝" w:hAnsi="ＭＳ 明朝" w:hint="eastAsia"/>
          <w:szCs w:val="21"/>
        </w:rPr>
        <w:t>自然農法国際研究開発センター</w:t>
      </w:r>
      <w:r w:rsidR="00840029" w:rsidRPr="000B6275">
        <w:rPr>
          <w:rFonts w:ascii="ＭＳ 明朝" w:eastAsia="ＭＳ 明朝" w:hAnsi="ＭＳ 明朝" w:hint="eastAsia"/>
          <w:szCs w:val="21"/>
        </w:rPr>
        <w:t>農業試験場（長野県松本市波田</w:t>
      </w:r>
      <w:r w:rsidR="00424A85" w:rsidRPr="000B6275">
        <w:rPr>
          <w:rFonts w:ascii="ＭＳ 明朝" w:eastAsia="ＭＳ 明朝" w:hAnsi="ＭＳ 明朝" w:hint="eastAsia"/>
          <w:szCs w:val="21"/>
        </w:rPr>
        <w:t>5632-1）</w:t>
      </w:r>
    </w:p>
    <w:p w14:paraId="1CAF0E71" w14:textId="77777777" w:rsidR="000B6275" w:rsidRPr="000B6275" w:rsidRDefault="000B6275" w:rsidP="001362E0">
      <w:pPr>
        <w:adjustRightInd w:val="0"/>
        <w:snapToGrid w:val="0"/>
        <w:rPr>
          <w:rFonts w:ascii="ＭＳ 明朝" w:eastAsia="ＭＳ 明朝" w:hAnsi="ＭＳ 明朝"/>
          <w:szCs w:val="21"/>
        </w:rPr>
      </w:pPr>
    </w:p>
    <w:p w14:paraId="22A4F287" w14:textId="4A2AB0E4"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定員</w:t>
      </w:r>
    </w:p>
    <w:p w14:paraId="7F303515" w14:textId="35D40A89" w:rsidR="00840029"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無制限</w:t>
      </w:r>
      <w:r w:rsidR="00D61DC8" w:rsidRPr="000B6275">
        <w:rPr>
          <w:rFonts w:ascii="ＭＳ 明朝" w:eastAsia="ＭＳ 明朝" w:hAnsi="ＭＳ 明朝" w:hint="eastAsia"/>
          <w:szCs w:val="21"/>
        </w:rPr>
        <w:t>。</w:t>
      </w:r>
    </w:p>
    <w:p w14:paraId="125AC863" w14:textId="77777777" w:rsidR="000B6275" w:rsidRPr="000B6275" w:rsidRDefault="000B6275" w:rsidP="001362E0">
      <w:pPr>
        <w:adjustRightInd w:val="0"/>
        <w:snapToGrid w:val="0"/>
        <w:rPr>
          <w:rFonts w:ascii="ＭＳ 明朝" w:eastAsia="ＭＳ 明朝" w:hAnsi="ＭＳ 明朝"/>
          <w:szCs w:val="21"/>
        </w:rPr>
      </w:pPr>
    </w:p>
    <w:p w14:paraId="63BC3F49" w14:textId="62D0FA5C"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受講料</w:t>
      </w:r>
    </w:p>
    <w:p w14:paraId="20395976" w14:textId="58792869" w:rsidR="00336C9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10回の講義</w:t>
      </w:r>
      <w:r w:rsidR="00894379" w:rsidRPr="000B6275">
        <w:rPr>
          <w:rFonts w:ascii="ＭＳ 明朝" w:eastAsia="ＭＳ 明朝" w:hAnsi="ＭＳ 明朝" w:hint="eastAsia"/>
          <w:szCs w:val="21"/>
        </w:rPr>
        <w:t>で</w:t>
      </w:r>
      <w:r w:rsidR="00EE6EA2" w:rsidRPr="000B6275">
        <w:rPr>
          <w:rFonts w:ascii="ＭＳ 明朝" w:eastAsia="ＭＳ 明朝" w:hAnsi="ＭＳ 明朝"/>
          <w:szCs w:val="21"/>
        </w:rPr>
        <w:t>8</w:t>
      </w:r>
      <w:r w:rsidR="00BA23B4">
        <w:rPr>
          <w:rFonts w:ascii="ＭＳ 明朝" w:eastAsia="ＭＳ 明朝" w:hAnsi="ＭＳ 明朝" w:hint="eastAsia"/>
          <w:szCs w:val="21"/>
        </w:rPr>
        <w:t>5</w:t>
      </w:r>
      <w:r w:rsidR="00F87860" w:rsidRPr="000B6275">
        <w:rPr>
          <w:rFonts w:ascii="ＭＳ 明朝" w:eastAsia="ＭＳ 明朝" w:hAnsi="ＭＳ 明朝" w:hint="eastAsia"/>
          <w:szCs w:val="21"/>
        </w:rPr>
        <w:t>00</w:t>
      </w:r>
      <w:r w:rsidR="00894379" w:rsidRPr="000B6275">
        <w:rPr>
          <w:rFonts w:ascii="ＭＳ 明朝" w:eastAsia="ＭＳ 明朝" w:hAnsi="ＭＳ 明朝" w:hint="eastAsia"/>
          <w:szCs w:val="21"/>
        </w:rPr>
        <w:t>円</w:t>
      </w:r>
      <w:r w:rsidRPr="000B6275">
        <w:rPr>
          <w:rFonts w:ascii="ＭＳ 明朝" w:eastAsia="ＭＳ 明朝" w:hAnsi="ＭＳ 明朝" w:hint="eastAsia"/>
          <w:szCs w:val="21"/>
        </w:rPr>
        <w:t>（約</w:t>
      </w:r>
      <w:r w:rsidR="00EE6EA2" w:rsidRPr="000B6275">
        <w:rPr>
          <w:rFonts w:ascii="ＭＳ 明朝" w:eastAsia="ＭＳ 明朝" w:hAnsi="ＭＳ 明朝"/>
          <w:szCs w:val="21"/>
        </w:rPr>
        <w:t>3</w:t>
      </w:r>
      <w:r w:rsidR="00AC5EA6">
        <w:rPr>
          <w:rFonts w:ascii="ＭＳ 明朝" w:eastAsia="ＭＳ 明朝" w:hAnsi="ＭＳ 明朝" w:hint="eastAsia"/>
          <w:szCs w:val="21"/>
        </w:rPr>
        <w:t>98</w:t>
      </w:r>
      <w:r w:rsidR="00894379" w:rsidRPr="000B6275">
        <w:rPr>
          <w:rFonts w:ascii="ＭＳ 明朝" w:eastAsia="ＭＳ 明朝" w:hAnsi="ＭＳ 明朝" w:hint="eastAsia"/>
          <w:szCs w:val="21"/>
        </w:rPr>
        <w:t>元</w:t>
      </w:r>
      <w:r w:rsidRPr="000B6275">
        <w:rPr>
          <w:rFonts w:ascii="ＭＳ 明朝" w:eastAsia="ＭＳ 明朝" w:hAnsi="ＭＳ 明朝" w:hint="eastAsia"/>
          <w:szCs w:val="21"/>
        </w:rPr>
        <w:t>）。</w:t>
      </w:r>
    </w:p>
    <w:p w14:paraId="3011E3EC" w14:textId="77777777" w:rsidR="000B6275" w:rsidRPr="000B6275" w:rsidRDefault="000B6275" w:rsidP="001362E0">
      <w:pPr>
        <w:adjustRightInd w:val="0"/>
        <w:snapToGrid w:val="0"/>
        <w:rPr>
          <w:rFonts w:ascii="ＭＳ 明朝" w:eastAsia="ＭＳ 明朝" w:hAnsi="ＭＳ 明朝"/>
          <w:szCs w:val="21"/>
        </w:rPr>
      </w:pPr>
    </w:p>
    <w:p w14:paraId="47C034ED" w14:textId="06218BF8"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講師</w:t>
      </w:r>
    </w:p>
    <w:p w14:paraId="46A5D018" w14:textId="47D4BF6B" w:rsidR="00424A8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徐啓聡（中国語で講義）</w:t>
      </w:r>
    </w:p>
    <w:p w14:paraId="72B8377A" w14:textId="77777777" w:rsidR="000B6275" w:rsidRPr="000B6275" w:rsidRDefault="000B6275" w:rsidP="001362E0">
      <w:pPr>
        <w:adjustRightInd w:val="0"/>
        <w:snapToGrid w:val="0"/>
        <w:rPr>
          <w:rFonts w:ascii="ＭＳ 明朝" w:eastAsia="ＭＳ 明朝" w:hAnsi="ＭＳ 明朝"/>
          <w:szCs w:val="21"/>
        </w:rPr>
      </w:pPr>
    </w:p>
    <w:p w14:paraId="326FFF44" w14:textId="399106D5"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申し込み</w:t>
      </w:r>
      <w:r w:rsidR="00EE6EA2" w:rsidRPr="000B6275">
        <w:rPr>
          <w:rFonts w:ascii="ＭＳ 明朝" w:eastAsia="ＭＳ 明朝" w:hAnsi="ＭＳ 明朝" w:hint="eastAsia"/>
          <w:b/>
          <w:bCs/>
          <w:szCs w:val="21"/>
        </w:rPr>
        <w:t>期間</w:t>
      </w:r>
    </w:p>
    <w:p w14:paraId="622CF033" w14:textId="5BB68D56" w:rsidR="00424A8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202</w:t>
      </w:r>
      <w:r w:rsidR="000B6275" w:rsidRPr="000B6275">
        <w:rPr>
          <w:rFonts w:ascii="ＭＳ 明朝" w:eastAsia="ＭＳ 明朝" w:hAnsi="ＭＳ 明朝" w:hint="eastAsia"/>
          <w:szCs w:val="21"/>
        </w:rPr>
        <w:t>5</w:t>
      </w:r>
      <w:r w:rsidRPr="000B6275">
        <w:rPr>
          <w:rFonts w:ascii="ＭＳ 明朝" w:eastAsia="ＭＳ 明朝" w:hAnsi="ＭＳ 明朝" w:hint="eastAsia"/>
          <w:szCs w:val="21"/>
        </w:rPr>
        <w:t>年</w:t>
      </w:r>
      <w:r w:rsidR="000B6275" w:rsidRPr="000B6275">
        <w:rPr>
          <w:rFonts w:ascii="ＭＳ 明朝" w:eastAsia="ＭＳ 明朝" w:hAnsi="ＭＳ 明朝" w:hint="eastAsia"/>
          <w:szCs w:val="21"/>
        </w:rPr>
        <w:t>2</w:t>
      </w:r>
      <w:r w:rsidR="00EE6EA2" w:rsidRPr="000B6275">
        <w:rPr>
          <w:rFonts w:ascii="ＭＳ 明朝" w:eastAsia="ＭＳ 明朝" w:hAnsi="ＭＳ 明朝" w:hint="eastAsia"/>
          <w:szCs w:val="21"/>
        </w:rPr>
        <w:t>月</w:t>
      </w:r>
      <w:r w:rsidR="000B6275" w:rsidRPr="000B6275">
        <w:rPr>
          <w:rFonts w:ascii="ＭＳ 明朝" w:eastAsia="ＭＳ 明朝" w:hAnsi="ＭＳ 明朝" w:hint="eastAsia"/>
          <w:szCs w:val="21"/>
        </w:rPr>
        <w:t>1</w:t>
      </w:r>
      <w:r w:rsidR="00EE6EA2" w:rsidRPr="000B6275">
        <w:rPr>
          <w:rFonts w:ascii="ＭＳ 明朝" w:eastAsia="ＭＳ 明朝" w:hAnsi="ＭＳ 明朝" w:hint="eastAsia"/>
          <w:szCs w:val="21"/>
        </w:rPr>
        <w:t>日~</w:t>
      </w:r>
      <w:r w:rsidR="00852415" w:rsidRPr="000B6275">
        <w:rPr>
          <w:rFonts w:ascii="ＭＳ 明朝" w:eastAsia="ＭＳ 明朝" w:hAnsi="ＭＳ 明朝" w:hint="eastAsia"/>
          <w:szCs w:val="21"/>
        </w:rPr>
        <w:t>2</w:t>
      </w:r>
      <w:r w:rsidRPr="000B6275">
        <w:rPr>
          <w:rFonts w:ascii="ＭＳ 明朝" w:eastAsia="ＭＳ 明朝" w:hAnsi="ＭＳ 明朝" w:hint="eastAsia"/>
          <w:szCs w:val="21"/>
        </w:rPr>
        <w:t>月</w:t>
      </w:r>
      <w:r w:rsidR="000B6275" w:rsidRPr="000B6275">
        <w:rPr>
          <w:rFonts w:ascii="ＭＳ 明朝" w:eastAsia="ＭＳ 明朝" w:hAnsi="ＭＳ 明朝" w:hint="eastAsia"/>
          <w:szCs w:val="21"/>
        </w:rPr>
        <w:t>28</w:t>
      </w:r>
      <w:r w:rsidRPr="000B6275">
        <w:rPr>
          <w:rFonts w:ascii="ＭＳ 明朝" w:eastAsia="ＭＳ 明朝" w:hAnsi="ＭＳ 明朝" w:hint="eastAsia"/>
          <w:szCs w:val="21"/>
        </w:rPr>
        <w:t>日。</w:t>
      </w:r>
    </w:p>
    <w:p w14:paraId="36411F4B" w14:textId="77777777" w:rsidR="000B6275" w:rsidRPr="000B6275" w:rsidRDefault="000B6275" w:rsidP="001362E0">
      <w:pPr>
        <w:adjustRightInd w:val="0"/>
        <w:snapToGrid w:val="0"/>
        <w:rPr>
          <w:rFonts w:ascii="ＭＳ 明朝" w:eastAsia="ＭＳ 明朝" w:hAnsi="ＭＳ 明朝"/>
          <w:szCs w:val="21"/>
        </w:rPr>
      </w:pPr>
    </w:p>
    <w:p w14:paraId="655CFFA0" w14:textId="2B006A5A"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申し込み先</w:t>
      </w:r>
    </w:p>
    <w:p w14:paraId="505CCAF0" w14:textId="0DA09ABD" w:rsidR="00424A85" w:rsidRDefault="00424A8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徐啓聡（</w:t>
      </w:r>
      <w:r w:rsidR="00336C95" w:rsidRPr="000B6275">
        <w:rPr>
          <w:rFonts w:ascii="ＭＳ 明朝" w:eastAsia="ＭＳ 明朝" w:hAnsi="ＭＳ 明朝"/>
          <w:szCs w:val="21"/>
        </w:rPr>
        <w:t>qicong@infrc.or.jp</w:t>
      </w:r>
      <w:r w:rsidR="00336C95" w:rsidRPr="000B6275">
        <w:rPr>
          <w:rFonts w:ascii="ＭＳ 明朝" w:eastAsia="ＭＳ 明朝" w:hAnsi="ＭＳ 明朝" w:hint="eastAsia"/>
          <w:szCs w:val="21"/>
        </w:rPr>
        <w:t>）、</w:t>
      </w:r>
      <w:r w:rsidR="00336C95" w:rsidRPr="000B6275">
        <w:rPr>
          <w:rFonts w:ascii="ＭＳ 明朝" w:eastAsia="ＭＳ 明朝" w:hAnsi="ＭＳ 明朝" w:hint="eastAsia"/>
          <w:szCs w:val="21"/>
          <w:lang w:eastAsia="zh-CN"/>
        </w:rPr>
        <w:t xml:space="preserve"> WeChat：qicongx</w:t>
      </w:r>
      <w:r w:rsidR="00B6020B" w:rsidRPr="000B6275">
        <w:rPr>
          <w:rFonts w:ascii="ＭＳ 明朝" w:eastAsia="ＭＳ 明朝" w:hAnsi="ＭＳ 明朝" w:hint="eastAsia"/>
          <w:szCs w:val="21"/>
        </w:rPr>
        <w:t>、電話番号：0263926800、携帯：08041665120.</w:t>
      </w:r>
    </w:p>
    <w:p w14:paraId="51F18A2D" w14:textId="77777777" w:rsidR="000B6275" w:rsidRPr="000B6275" w:rsidRDefault="000B6275" w:rsidP="001362E0">
      <w:pPr>
        <w:adjustRightInd w:val="0"/>
        <w:snapToGrid w:val="0"/>
        <w:rPr>
          <w:rFonts w:ascii="ＭＳ 明朝" w:eastAsia="ＭＳ 明朝" w:hAnsi="ＭＳ 明朝"/>
          <w:szCs w:val="21"/>
          <w:lang w:eastAsia="zh-CN"/>
        </w:rPr>
      </w:pPr>
    </w:p>
    <w:p w14:paraId="73A3946B" w14:textId="49FCCB59" w:rsidR="001362E0" w:rsidRPr="000B6275" w:rsidRDefault="00B074B7" w:rsidP="001362E0">
      <w:pPr>
        <w:widowControl/>
        <w:adjustRightInd w:val="0"/>
        <w:snapToGrid w:val="0"/>
        <w:jc w:val="left"/>
        <w:rPr>
          <w:rFonts w:ascii="ＭＳ 明朝" w:eastAsia="ＭＳ 明朝" w:hAnsi="ＭＳ 明朝"/>
          <w:szCs w:val="21"/>
        </w:rPr>
      </w:pPr>
      <w:r w:rsidRPr="000B6275">
        <w:rPr>
          <w:rFonts w:ascii="ＭＳ 明朝" w:eastAsia="ＭＳ 明朝" w:hAnsi="ＭＳ 明朝" w:hint="eastAsia"/>
          <w:b/>
          <w:bCs/>
          <w:szCs w:val="21"/>
        </w:rPr>
        <w:t>支払方法</w:t>
      </w:r>
    </w:p>
    <w:p w14:paraId="6D640741" w14:textId="3BC79B74" w:rsidR="00B074B7" w:rsidRPr="000B6275" w:rsidRDefault="00852415" w:rsidP="001362E0">
      <w:pPr>
        <w:widowControl/>
        <w:adjustRightInd w:val="0"/>
        <w:snapToGrid w:val="0"/>
        <w:jc w:val="left"/>
        <w:rPr>
          <w:rFonts w:ascii="ＭＳ 明朝" w:eastAsia="ＭＳ 明朝" w:hAnsi="ＭＳ 明朝"/>
          <w:szCs w:val="21"/>
        </w:rPr>
      </w:pPr>
      <w:r w:rsidRPr="000B6275">
        <w:rPr>
          <w:rFonts w:ascii="ＭＳ 明朝" w:eastAsia="ＭＳ 明朝" w:hAnsi="ＭＳ 明朝" w:hint="eastAsia"/>
          <w:szCs w:val="21"/>
        </w:rPr>
        <w:t>株式会社ユニヴァ・ペイキャストの</w:t>
      </w:r>
      <w:r w:rsidR="00894379" w:rsidRPr="000B6275">
        <w:rPr>
          <w:rFonts w:ascii="ＭＳ 明朝" w:eastAsia="ＭＳ 明朝" w:hAnsi="ＭＳ 明朝" w:hint="eastAsia"/>
          <w:szCs w:val="21"/>
        </w:rPr>
        <w:t>WeChatPay決済</w:t>
      </w:r>
      <w:r w:rsidRPr="000B6275">
        <w:rPr>
          <w:rFonts w:ascii="ＭＳ 明朝" w:eastAsia="ＭＳ 明朝" w:hAnsi="ＭＳ 明朝" w:hint="eastAsia"/>
          <w:szCs w:val="21"/>
        </w:rPr>
        <w:t>サービスを利用</w:t>
      </w:r>
      <w:r w:rsidR="007F2D41" w:rsidRPr="000B6275">
        <w:rPr>
          <w:rFonts w:ascii="ＭＳ 明朝" w:eastAsia="ＭＳ 明朝" w:hAnsi="ＭＳ 明朝" w:hint="eastAsia"/>
          <w:szCs w:val="21"/>
        </w:rPr>
        <w:t>。</w:t>
      </w:r>
    </w:p>
    <w:p w14:paraId="31A333A0" w14:textId="77777777" w:rsidR="001362E0" w:rsidRPr="00C92F50" w:rsidRDefault="001362E0" w:rsidP="001362E0">
      <w:pPr>
        <w:widowControl/>
        <w:adjustRightInd w:val="0"/>
        <w:snapToGrid w:val="0"/>
        <w:jc w:val="left"/>
        <w:rPr>
          <w:rFonts w:ascii="ＭＳ 明朝" w:eastAsia="ＭＳ 明朝" w:hAnsi="ＭＳ 明朝" w:cs="Arial"/>
          <w:szCs w:val="21"/>
          <w:shd w:val="clear" w:color="auto" w:fill="FFFFFF"/>
        </w:rPr>
      </w:pPr>
    </w:p>
    <w:p w14:paraId="12E23EB8" w14:textId="3B779277" w:rsidR="00424A85" w:rsidRPr="00C92F50" w:rsidRDefault="001362E0" w:rsidP="001362E0">
      <w:pPr>
        <w:adjustRightInd w:val="0"/>
        <w:snapToGrid w:val="0"/>
        <w:rPr>
          <w:rFonts w:ascii="ＭＳ 明朝" w:eastAsia="ＭＳ 明朝" w:hAnsi="ＭＳ 明朝"/>
          <w:b/>
          <w:bCs/>
          <w:szCs w:val="21"/>
        </w:rPr>
      </w:pPr>
      <w:r w:rsidRPr="00C92F50">
        <w:rPr>
          <w:rFonts w:ascii="ＭＳ 明朝" w:eastAsia="ＭＳ 明朝" w:hAnsi="ＭＳ 明朝" w:hint="eastAsia"/>
          <w:b/>
          <w:bCs/>
          <w:szCs w:val="21"/>
        </w:rPr>
        <w:t>講座</w:t>
      </w:r>
      <w:r w:rsidR="00424A85" w:rsidRPr="00C92F50">
        <w:rPr>
          <w:rFonts w:ascii="ＭＳ 明朝" w:eastAsia="ＭＳ 明朝" w:hAnsi="ＭＳ 明朝" w:hint="eastAsia"/>
          <w:b/>
          <w:bCs/>
          <w:szCs w:val="21"/>
        </w:rPr>
        <w:t>日程</w:t>
      </w:r>
      <w:r w:rsidR="003D361F" w:rsidRPr="00C92F50">
        <w:rPr>
          <w:rFonts w:ascii="ＭＳ 明朝" w:eastAsia="ＭＳ 明朝" w:hAnsi="ＭＳ 明朝" w:hint="eastAsia"/>
          <w:b/>
          <w:bCs/>
          <w:szCs w:val="21"/>
        </w:rPr>
        <w:t>と内容</w:t>
      </w:r>
    </w:p>
    <w:p w14:paraId="0A511BE5" w14:textId="3A4ED8A6" w:rsidR="00377593"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00EE6EA2" w:rsidRPr="00C92F50">
        <w:rPr>
          <w:rFonts w:ascii="ＭＳ 明朝" w:eastAsia="ＭＳ 明朝" w:hAnsi="ＭＳ 明朝"/>
          <w:szCs w:val="21"/>
        </w:rPr>
        <w:t>1</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土</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 xml:space="preserve">  1</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00785E8E">
        <w:rPr>
          <w:rFonts w:ascii="ＭＳ 明朝" w:eastAsia="ＭＳ 明朝" w:hAnsi="ＭＳ 明朝" w:hint="eastAsia"/>
          <w:szCs w:val="21"/>
        </w:rPr>
        <w:t xml:space="preserve">　</w:t>
      </w:r>
      <w:r w:rsidR="008B48AB" w:rsidRPr="00C92F50">
        <w:rPr>
          <w:rFonts w:ascii="ＭＳ 明朝" w:eastAsia="ＭＳ 明朝" w:hAnsi="ＭＳ 明朝" w:cs="Segoe UI"/>
          <w:szCs w:val="21"/>
        </w:rPr>
        <w:t>自然農法の概要と土壌</w:t>
      </w:r>
      <w:r w:rsidR="00B75D84">
        <w:rPr>
          <w:rFonts w:ascii="ＭＳ 明朝" w:eastAsia="ＭＳ 明朝" w:hAnsi="ＭＳ 明朝" w:cs="Segoe UI" w:hint="eastAsia"/>
          <w:szCs w:val="21"/>
        </w:rPr>
        <w:t>の</w:t>
      </w:r>
      <w:r w:rsidR="00785E8E">
        <w:rPr>
          <w:rFonts w:ascii="ＭＳ 明朝" w:eastAsia="ＭＳ 明朝" w:hAnsi="ＭＳ 明朝" w:cs="Segoe UI" w:hint="eastAsia"/>
          <w:szCs w:val="21"/>
        </w:rPr>
        <w:t>基礎知識</w:t>
      </w:r>
    </w:p>
    <w:p w14:paraId="144AE5FD" w14:textId="4AAEEA46"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2</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2</w:t>
      </w:r>
      <w:r w:rsidR="009D1BFF" w:rsidRPr="00C92F50">
        <w:rPr>
          <w:rFonts w:ascii="ＭＳ 明朝" w:eastAsia="ＭＳ 明朝" w:hAnsi="ＭＳ 明朝" w:hint="eastAsia"/>
          <w:szCs w:val="21"/>
        </w:rPr>
        <w:t>日目</w:t>
      </w:r>
      <w:r w:rsidR="00785E8E">
        <w:rPr>
          <w:rFonts w:ascii="ＭＳ 明朝" w:eastAsia="ＭＳ 明朝" w:hAnsi="ＭＳ 明朝"/>
          <w:szCs w:val="21"/>
        </w:rPr>
        <w:tab/>
      </w:r>
      <w:r w:rsidR="00785E8E">
        <w:rPr>
          <w:rFonts w:ascii="ＭＳ 明朝" w:eastAsia="ＭＳ 明朝" w:hAnsi="ＭＳ 明朝" w:hint="eastAsia"/>
          <w:szCs w:val="21"/>
        </w:rPr>
        <w:t xml:space="preserve">　</w:t>
      </w:r>
      <w:r w:rsidR="003D361F" w:rsidRPr="00C92F50">
        <w:rPr>
          <w:rFonts w:ascii="ＭＳ 明朝" w:eastAsia="ＭＳ 明朝" w:hAnsi="ＭＳ 明朝" w:cs="Segoe UI"/>
          <w:szCs w:val="21"/>
        </w:rPr>
        <w:t>有機物の</w:t>
      </w:r>
      <w:r w:rsidR="00785E8E">
        <w:rPr>
          <w:rFonts w:ascii="ＭＳ 明朝" w:eastAsia="ＭＳ 明朝" w:hAnsi="ＭＳ 明朝" w:cs="Segoe UI" w:hint="eastAsia"/>
          <w:szCs w:val="21"/>
        </w:rPr>
        <w:t>活用</w:t>
      </w:r>
      <w:r w:rsidR="009B6D20" w:rsidRPr="00C92F50">
        <w:rPr>
          <w:rFonts w:ascii="ＭＳ 明朝" w:eastAsia="ＭＳ 明朝" w:hAnsi="ＭＳ 明朝" w:cs="Segoe UI" w:hint="eastAsia"/>
          <w:szCs w:val="21"/>
        </w:rPr>
        <w:t>～</w:t>
      </w:r>
      <w:r w:rsidR="003D361F" w:rsidRPr="00C92F50">
        <w:rPr>
          <w:rFonts w:ascii="ＭＳ 明朝" w:eastAsia="ＭＳ 明朝" w:hAnsi="ＭＳ 明朝" w:cs="Segoe UI"/>
          <w:szCs w:val="21"/>
        </w:rPr>
        <w:t>堆肥から始める</w:t>
      </w:r>
    </w:p>
    <w:p w14:paraId="145B0143" w14:textId="3D55AF40"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月</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3</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C22408" w:rsidRPr="00C92F50">
        <w:rPr>
          <w:rFonts w:ascii="ＭＳ 明朝" w:eastAsia="ＭＳ 明朝" w:hAnsi="ＭＳ 明朝" w:hint="eastAsia"/>
          <w:szCs w:val="21"/>
        </w:rPr>
        <w:t>堆肥</w:t>
      </w:r>
      <w:r w:rsidR="009B6D20" w:rsidRPr="00C92F50">
        <w:rPr>
          <w:rFonts w:ascii="ＭＳ 明朝" w:eastAsia="ＭＳ 明朝" w:hAnsi="ＭＳ 明朝" w:hint="eastAsia"/>
          <w:szCs w:val="21"/>
        </w:rPr>
        <w:t>の</w:t>
      </w:r>
      <w:r w:rsidR="004A0A5D" w:rsidRPr="00C92F50">
        <w:rPr>
          <w:rFonts w:ascii="ＭＳ 明朝" w:eastAsia="ＭＳ 明朝" w:hAnsi="ＭＳ 明朝" w:hint="eastAsia"/>
          <w:szCs w:val="21"/>
        </w:rPr>
        <w:t>作り方</w:t>
      </w:r>
    </w:p>
    <w:p w14:paraId="3CA7D5DB" w14:textId="203C0CBD"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lastRenderedPageBreak/>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4</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火</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4</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EB29B6">
        <w:rPr>
          <w:rFonts w:ascii="ＭＳ 明朝" w:eastAsia="ＭＳ 明朝" w:hAnsi="ＭＳ 明朝" w:hint="eastAsia"/>
          <w:szCs w:val="21"/>
        </w:rPr>
        <w:t>堆肥および</w:t>
      </w:r>
      <w:r w:rsidR="004A0A5D" w:rsidRPr="00C92F50">
        <w:rPr>
          <w:rFonts w:ascii="ＭＳ 明朝" w:eastAsia="ＭＳ 明朝" w:hAnsi="ＭＳ 明朝" w:hint="eastAsia"/>
          <w:szCs w:val="21"/>
        </w:rPr>
        <w:t>有機物の</w:t>
      </w:r>
      <w:r w:rsidR="00EB29B6">
        <w:rPr>
          <w:rFonts w:ascii="ＭＳ 明朝" w:eastAsia="ＭＳ 明朝" w:hAnsi="ＭＳ 明朝" w:hint="eastAsia"/>
          <w:szCs w:val="21"/>
        </w:rPr>
        <w:t>使い方</w:t>
      </w:r>
    </w:p>
    <w:p w14:paraId="0DC41432" w14:textId="0FC7C862"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5</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水</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5</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D361F" w:rsidRPr="00C92F50">
        <w:rPr>
          <w:rFonts w:ascii="ＭＳ 明朝" w:eastAsia="ＭＳ 明朝" w:hAnsi="ＭＳ 明朝" w:hint="eastAsia"/>
          <w:szCs w:val="21"/>
        </w:rPr>
        <w:t>緑肥</w:t>
      </w:r>
      <w:r w:rsidR="009B6D20" w:rsidRPr="00C92F50">
        <w:rPr>
          <w:rFonts w:ascii="ＭＳ 明朝" w:eastAsia="ＭＳ 明朝" w:hAnsi="ＭＳ 明朝" w:hint="eastAsia"/>
          <w:szCs w:val="21"/>
        </w:rPr>
        <w:t>の基礎と活用方法</w:t>
      </w:r>
    </w:p>
    <w:p w14:paraId="4CFB8F02" w14:textId="6A19A6A0"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6</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木</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6日目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EB29B6">
        <w:rPr>
          <w:rFonts w:ascii="ＭＳ 明朝" w:eastAsia="ＭＳ 明朝" w:hAnsi="ＭＳ 明朝" w:hint="eastAsia"/>
          <w:szCs w:val="21"/>
        </w:rPr>
        <w:t>簡易な</w:t>
      </w:r>
      <w:r w:rsidR="003D361F" w:rsidRPr="00C92F50">
        <w:rPr>
          <w:rFonts w:ascii="ＭＳ 明朝" w:eastAsia="ＭＳ 明朝" w:hAnsi="ＭＳ 明朝" w:hint="eastAsia"/>
          <w:szCs w:val="21"/>
        </w:rPr>
        <w:t>土壌診断</w:t>
      </w:r>
    </w:p>
    <w:p w14:paraId="69AA1A64" w14:textId="5DFA2260"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7</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金</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7日目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D361F" w:rsidRPr="00C92F50">
        <w:rPr>
          <w:rFonts w:ascii="ＭＳ 明朝" w:eastAsia="ＭＳ 明朝" w:hAnsi="ＭＳ 明朝" w:hint="eastAsia"/>
          <w:szCs w:val="21"/>
        </w:rPr>
        <w:t>生産しながら育土しましょう：自然栽培事例紹介</w:t>
      </w:r>
    </w:p>
    <w:p w14:paraId="3DC356EE" w14:textId="38B6657E"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8</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土</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8日目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7F55C9" w:rsidRPr="00C92F50">
        <w:rPr>
          <w:rFonts w:ascii="ＭＳ 明朝" w:eastAsia="ＭＳ 明朝" w:hAnsi="ＭＳ 明朝" w:hint="eastAsia"/>
          <w:szCs w:val="21"/>
        </w:rPr>
        <w:t>有機栽培において</w:t>
      </w:r>
      <w:r w:rsidR="003D361F" w:rsidRPr="00C92F50">
        <w:rPr>
          <w:rFonts w:ascii="ＭＳ 明朝" w:eastAsia="ＭＳ 明朝" w:hAnsi="ＭＳ 明朝" w:hint="eastAsia"/>
          <w:szCs w:val="21"/>
        </w:rPr>
        <w:t>有用微生物の利用</w:t>
      </w:r>
    </w:p>
    <w:p w14:paraId="09EAB1D2" w14:textId="4860777A"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9</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9日目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4A0A5D" w:rsidRPr="00C92F50">
        <w:rPr>
          <w:rFonts w:ascii="ＭＳ 明朝" w:eastAsia="ＭＳ 明朝" w:hAnsi="ＭＳ 明朝" w:hint="eastAsia"/>
          <w:szCs w:val="21"/>
        </w:rPr>
        <w:t>自然農法の種子</w:t>
      </w:r>
    </w:p>
    <w:p w14:paraId="36478048" w14:textId="37D461F5" w:rsidR="00377593" w:rsidRPr="00C92F50" w:rsidRDefault="000B6275" w:rsidP="003D361F">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10</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月</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1</w:t>
      </w:r>
      <w:r w:rsidR="00336C95" w:rsidRPr="00C92F50">
        <w:rPr>
          <w:rFonts w:ascii="ＭＳ 明朝" w:eastAsia="ＭＳ 明朝" w:hAnsi="ＭＳ 明朝"/>
          <w:szCs w:val="21"/>
        </w:rPr>
        <w:t>0</w:t>
      </w:r>
      <w:r w:rsidR="00336C95"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E2BA2" w:rsidRPr="00C92F50">
        <w:rPr>
          <w:rFonts w:ascii="ＭＳ 明朝" w:eastAsia="ＭＳ 明朝" w:hAnsi="ＭＳ 明朝" w:hint="eastAsia"/>
          <w:szCs w:val="21"/>
        </w:rPr>
        <w:t>まとめ</w:t>
      </w:r>
      <w:r w:rsidR="003E2BA2" w:rsidRPr="00C92F50">
        <w:rPr>
          <w:rFonts w:ascii="ＭＳ 明朝" w:eastAsia="ＭＳ 明朝" w:hAnsi="ＭＳ 明朝" w:cs="Segoe UI" w:hint="eastAsia"/>
          <w:szCs w:val="21"/>
        </w:rPr>
        <w:t>～</w:t>
      </w:r>
      <w:r w:rsidR="00B074B7" w:rsidRPr="00C92F50">
        <w:rPr>
          <w:rFonts w:ascii="ＭＳ 明朝" w:eastAsia="ＭＳ 明朝" w:hAnsi="ＭＳ 明朝" w:hint="eastAsia"/>
          <w:szCs w:val="21"/>
        </w:rPr>
        <w:t>自然農法の育土ポイント</w:t>
      </w:r>
    </w:p>
    <w:p w14:paraId="7398975D" w14:textId="77777777" w:rsidR="00837011" w:rsidRPr="00C92F50" w:rsidRDefault="00837011" w:rsidP="003D361F">
      <w:pPr>
        <w:adjustRightInd w:val="0"/>
        <w:snapToGrid w:val="0"/>
        <w:rPr>
          <w:rFonts w:ascii="ＭＳ 明朝" w:eastAsia="ＭＳ 明朝" w:hAnsi="ＭＳ 明朝"/>
          <w:szCs w:val="21"/>
        </w:rPr>
      </w:pPr>
    </w:p>
    <w:p w14:paraId="0457F956" w14:textId="69B98F0D" w:rsidR="00837011" w:rsidRPr="00C92F50" w:rsidRDefault="00B67A1B" w:rsidP="003D361F">
      <w:pPr>
        <w:adjustRightInd w:val="0"/>
        <w:snapToGrid w:val="0"/>
        <w:rPr>
          <w:rFonts w:ascii="ＭＳ 明朝" w:eastAsia="ＭＳ 明朝" w:hAnsi="ＭＳ 明朝"/>
          <w:szCs w:val="21"/>
        </w:rPr>
      </w:pPr>
      <w:r w:rsidRPr="00C92F50">
        <w:rPr>
          <w:rFonts w:ascii="ＭＳ 明朝" w:eastAsia="ＭＳ 明朝" w:hAnsi="ＭＳ 明朝"/>
          <w:noProof/>
          <w:szCs w:val="21"/>
          <w:lang w:eastAsia="zh-CN"/>
        </w:rPr>
        <w:drawing>
          <wp:inline distT="0" distB="0" distL="0" distR="0" wp14:anchorId="0EB1DBF6" wp14:editId="4E49E1AD">
            <wp:extent cx="2441635" cy="1045845"/>
            <wp:effectExtent l="0" t="0" r="0" b="1905"/>
            <wp:docPr id="6" name="図 5">
              <a:extLst xmlns:a="http://schemas.openxmlformats.org/drawingml/2006/main">
                <a:ext uri="{FF2B5EF4-FFF2-40B4-BE49-F238E27FC236}">
                  <a16:creationId xmlns:a16="http://schemas.microsoft.com/office/drawing/2014/main" id="{D2582133-51C0-49E8-A59E-EEC349827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2582133-51C0-49E8-A59E-EEC349827713}"/>
                        </a:ext>
                      </a:extLst>
                    </pic:cNvPr>
                    <pic:cNvPicPr>
                      <a:picLocks noChangeAspect="1"/>
                    </pic:cNvPicPr>
                  </pic:nvPicPr>
                  <pic:blipFill>
                    <a:blip r:embed="rId7"/>
                    <a:stretch>
                      <a:fillRect/>
                    </a:stretch>
                  </pic:blipFill>
                  <pic:spPr>
                    <a:xfrm>
                      <a:off x="0" y="0"/>
                      <a:ext cx="2443201" cy="1046516"/>
                    </a:xfrm>
                    <a:prstGeom prst="rect">
                      <a:avLst/>
                    </a:prstGeom>
                  </pic:spPr>
                </pic:pic>
              </a:graphicData>
            </a:graphic>
          </wp:inline>
        </w:drawing>
      </w:r>
    </w:p>
    <w:sectPr w:rsidR="00837011" w:rsidRPr="00C92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FA8D" w14:textId="77777777" w:rsidR="0052463F" w:rsidRDefault="0052463F" w:rsidP="007F2D41">
      <w:r>
        <w:separator/>
      </w:r>
    </w:p>
  </w:endnote>
  <w:endnote w:type="continuationSeparator" w:id="0">
    <w:p w14:paraId="24813662" w14:textId="77777777" w:rsidR="0052463F" w:rsidRDefault="0052463F" w:rsidP="007F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415F" w14:textId="77777777" w:rsidR="0052463F" w:rsidRDefault="0052463F" w:rsidP="007F2D41">
      <w:r>
        <w:separator/>
      </w:r>
    </w:p>
  </w:footnote>
  <w:footnote w:type="continuationSeparator" w:id="0">
    <w:p w14:paraId="70D5352E" w14:textId="77777777" w:rsidR="0052463F" w:rsidRDefault="0052463F" w:rsidP="007F2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FF"/>
    <w:rsid w:val="000A5D4A"/>
    <w:rsid w:val="000B6275"/>
    <w:rsid w:val="000C424F"/>
    <w:rsid w:val="001362E0"/>
    <w:rsid w:val="00142A43"/>
    <w:rsid w:val="00233D69"/>
    <w:rsid w:val="002A0075"/>
    <w:rsid w:val="0031252F"/>
    <w:rsid w:val="00317E7C"/>
    <w:rsid w:val="00336C95"/>
    <w:rsid w:val="00377593"/>
    <w:rsid w:val="003A0BCE"/>
    <w:rsid w:val="003A0F0E"/>
    <w:rsid w:val="003B50C2"/>
    <w:rsid w:val="003D0065"/>
    <w:rsid w:val="003D361F"/>
    <w:rsid w:val="003E2B19"/>
    <w:rsid w:val="003E2BA2"/>
    <w:rsid w:val="003E3641"/>
    <w:rsid w:val="003F1F55"/>
    <w:rsid w:val="00411A20"/>
    <w:rsid w:val="00424A85"/>
    <w:rsid w:val="00440E8A"/>
    <w:rsid w:val="00445E8F"/>
    <w:rsid w:val="004A06A7"/>
    <w:rsid w:val="004A0A5D"/>
    <w:rsid w:val="004A2B52"/>
    <w:rsid w:val="004B7BF1"/>
    <w:rsid w:val="0052463F"/>
    <w:rsid w:val="005A106C"/>
    <w:rsid w:val="006141DF"/>
    <w:rsid w:val="00627879"/>
    <w:rsid w:val="0064292D"/>
    <w:rsid w:val="006527F7"/>
    <w:rsid w:val="0067048B"/>
    <w:rsid w:val="006C6BA4"/>
    <w:rsid w:val="0074057E"/>
    <w:rsid w:val="00785E8E"/>
    <w:rsid w:val="007D3267"/>
    <w:rsid w:val="007F2C0A"/>
    <w:rsid w:val="007F2D41"/>
    <w:rsid w:val="007F55C9"/>
    <w:rsid w:val="00805508"/>
    <w:rsid w:val="00837011"/>
    <w:rsid w:val="00840029"/>
    <w:rsid w:val="00852415"/>
    <w:rsid w:val="00894379"/>
    <w:rsid w:val="008B48AB"/>
    <w:rsid w:val="008D7DA9"/>
    <w:rsid w:val="008E220E"/>
    <w:rsid w:val="00910BD5"/>
    <w:rsid w:val="00973CCB"/>
    <w:rsid w:val="00991BC6"/>
    <w:rsid w:val="00991CA9"/>
    <w:rsid w:val="009B6D20"/>
    <w:rsid w:val="009D1BFF"/>
    <w:rsid w:val="00A461B5"/>
    <w:rsid w:val="00AA031C"/>
    <w:rsid w:val="00AC5EA6"/>
    <w:rsid w:val="00AE22D5"/>
    <w:rsid w:val="00B074B7"/>
    <w:rsid w:val="00B16941"/>
    <w:rsid w:val="00B2774C"/>
    <w:rsid w:val="00B43E8D"/>
    <w:rsid w:val="00B6020B"/>
    <w:rsid w:val="00B67A1B"/>
    <w:rsid w:val="00B75D84"/>
    <w:rsid w:val="00BA23B4"/>
    <w:rsid w:val="00C22408"/>
    <w:rsid w:val="00C256D7"/>
    <w:rsid w:val="00C92F50"/>
    <w:rsid w:val="00D11EAA"/>
    <w:rsid w:val="00D407C4"/>
    <w:rsid w:val="00D4278D"/>
    <w:rsid w:val="00D61DC8"/>
    <w:rsid w:val="00DC502B"/>
    <w:rsid w:val="00DE4E74"/>
    <w:rsid w:val="00E47543"/>
    <w:rsid w:val="00E571BB"/>
    <w:rsid w:val="00E609EC"/>
    <w:rsid w:val="00EB29B6"/>
    <w:rsid w:val="00EC6EB7"/>
    <w:rsid w:val="00EE6EA2"/>
    <w:rsid w:val="00EF0F64"/>
    <w:rsid w:val="00F05F67"/>
    <w:rsid w:val="00F249EB"/>
    <w:rsid w:val="00F265B7"/>
    <w:rsid w:val="00F34CE2"/>
    <w:rsid w:val="00F36AAA"/>
    <w:rsid w:val="00F87860"/>
    <w:rsid w:val="00FE19AA"/>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4BB1D"/>
  <w15:chartTrackingRefBased/>
  <w15:docId w15:val="{AFEC9473-727C-46BF-A832-9144010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4292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A85"/>
    <w:rPr>
      <w:color w:val="0563C1" w:themeColor="hyperlink"/>
      <w:u w:val="single"/>
    </w:rPr>
  </w:style>
  <w:style w:type="character" w:customStyle="1" w:styleId="1">
    <w:name w:val="未解決のメンション1"/>
    <w:basedOn w:val="a0"/>
    <w:uiPriority w:val="99"/>
    <w:semiHidden/>
    <w:unhideWhenUsed/>
    <w:rsid w:val="00336C95"/>
    <w:rPr>
      <w:color w:val="605E5C"/>
      <w:shd w:val="clear" w:color="auto" w:fill="E1DFDD"/>
    </w:rPr>
  </w:style>
  <w:style w:type="character" w:customStyle="1" w:styleId="30">
    <w:name w:val="見出し 3 (文字)"/>
    <w:basedOn w:val="a0"/>
    <w:link w:val="3"/>
    <w:uiPriority w:val="9"/>
    <w:rsid w:val="0064292D"/>
    <w:rPr>
      <w:rFonts w:ascii="ＭＳ Ｐゴシック" w:eastAsia="ＭＳ Ｐゴシック" w:hAnsi="ＭＳ Ｐゴシック" w:cs="ＭＳ Ｐゴシック"/>
      <w:b/>
      <w:bCs/>
      <w:kern w:val="0"/>
      <w:sz w:val="27"/>
      <w:szCs w:val="27"/>
    </w:rPr>
  </w:style>
  <w:style w:type="paragraph" w:styleId="a4">
    <w:name w:val="header"/>
    <w:basedOn w:val="a"/>
    <w:link w:val="a5"/>
    <w:uiPriority w:val="99"/>
    <w:unhideWhenUsed/>
    <w:rsid w:val="007F2D41"/>
    <w:pPr>
      <w:tabs>
        <w:tab w:val="center" w:pos="4252"/>
        <w:tab w:val="right" w:pos="8504"/>
      </w:tabs>
      <w:snapToGrid w:val="0"/>
    </w:pPr>
  </w:style>
  <w:style w:type="character" w:customStyle="1" w:styleId="a5">
    <w:name w:val="ヘッダー (文字)"/>
    <w:basedOn w:val="a0"/>
    <w:link w:val="a4"/>
    <w:uiPriority w:val="99"/>
    <w:rsid w:val="007F2D41"/>
  </w:style>
  <w:style w:type="paragraph" w:styleId="a6">
    <w:name w:val="footer"/>
    <w:basedOn w:val="a"/>
    <w:link w:val="a7"/>
    <w:uiPriority w:val="99"/>
    <w:unhideWhenUsed/>
    <w:rsid w:val="007F2D41"/>
    <w:pPr>
      <w:tabs>
        <w:tab w:val="center" w:pos="4252"/>
        <w:tab w:val="right" w:pos="8504"/>
      </w:tabs>
      <w:snapToGrid w:val="0"/>
    </w:pPr>
  </w:style>
  <w:style w:type="character" w:customStyle="1" w:styleId="a7">
    <w:name w:val="フッター (文字)"/>
    <w:basedOn w:val="a0"/>
    <w:link w:val="a6"/>
    <w:uiPriority w:val="99"/>
    <w:rsid w:val="007F2D41"/>
  </w:style>
  <w:style w:type="paragraph" w:styleId="a8">
    <w:name w:val="Balloon Text"/>
    <w:basedOn w:val="a"/>
    <w:link w:val="a9"/>
    <w:uiPriority w:val="99"/>
    <w:semiHidden/>
    <w:unhideWhenUsed/>
    <w:rsid w:val="00D42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78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4379"/>
  </w:style>
  <w:style w:type="character" w:customStyle="1" w:styleId="ab">
    <w:name w:val="日付 (文字)"/>
    <w:basedOn w:val="a0"/>
    <w:link w:val="aa"/>
    <w:uiPriority w:val="99"/>
    <w:semiHidden/>
    <w:rsid w:val="00894379"/>
  </w:style>
  <w:style w:type="paragraph" w:styleId="ac">
    <w:name w:val="Revision"/>
    <w:hidden/>
    <w:uiPriority w:val="99"/>
    <w:semiHidden/>
    <w:rsid w:val="00F8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27900">
      <w:bodyDiv w:val="1"/>
      <w:marLeft w:val="0"/>
      <w:marRight w:val="0"/>
      <w:marTop w:val="0"/>
      <w:marBottom w:val="0"/>
      <w:divBdr>
        <w:top w:val="none" w:sz="0" w:space="0" w:color="auto"/>
        <w:left w:val="none" w:sz="0" w:space="0" w:color="auto"/>
        <w:bottom w:val="none" w:sz="0" w:space="0" w:color="auto"/>
        <w:right w:val="none" w:sz="0" w:space="0" w:color="auto"/>
      </w:divBdr>
      <w:divsChild>
        <w:div w:id="689264707">
          <w:marLeft w:val="0"/>
          <w:marRight w:val="0"/>
          <w:marTop w:val="0"/>
          <w:marBottom w:val="0"/>
          <w:divBdr>
            <w:top w:val="none" w:sz="0" w:space="0" w:color="auto"/>
            <w:left w:val="none" w:sz="0" w:space="0" w:color="auto"/>
            <w:bottom w:val="none" w:sz="0" w:space="0" w:color="auto"/>
            <w:right w:val="none" w:sz="0" w:space="0" w:color="auto"/>
          </w:divBdr>
          <w:divsChild>
            <w:div w:id="672611090">
              <w:marLeft w:val="0"/>
              <w:marRight w:val="0"/>
              <w:marTop w:val="0"/>
              <w:marBottom w:val="0"/>
              <w:divBdr>
                <w:top w:val="none" w:sz="0" w:space="0" w:color="auto"/>
                <w:left w:val="none" w:sz="0" w:space="0" w:color="auto"/>
                <w:bottom w:val="none" w:sz="0" w:space="0" w:color="auto"/>
                <w:right w:val="none" w:sz="0" w:space="0" w:color="auto"/>
              </w:divBdr>
              <w:divsChild>
                <w:div w:id="2059477005">
                  <w:marLeft w:val="0"/>
                  <w:marRight w:val="0"/>
                  <w:marTop w:val="0"/>
                  <w:marBottom w:val="0"/>
                  <w:divBdr>
                    <w:top w:val="none" w:sz="0" w:space="0" w:color="auto"/>
                    <w:left w:val="none" w:sz="0" w:space="0" w:color="auto"/>
                    <w:bottom w:val="none" w:sz="0" w:space="0" w:color="auto"/>
                    <w:right w:val="none" w:sz="0" w:space="0" w:color="auto"/>
                  </w:divBdr>
                  <w:divsChild>
                    <w:div w:id="58939825">
                      <w:marLeft w:val="0"/>
                      <w:marRight w:val="0"/>
                      <w:marTop w:val="0"/>
                      <w:marBottom w:val="0"/>
                      <w:divBdr>
                        <w:top w:val="none" w:sz="0" w:space="0" w:color="auto"/>
                        <w:left w:val="none" w:sz="0" w:space="0" w:color="auto"/>
                        <w:bottom w:val="none" w:sz="0" w:space="0" w:color="auto"/>
                        <w:right w:val="none" w:sz="0" w:space="0" w:color="auto"/>
                      </w:divBdr>
                      <w:divsChild>
                        <w:div w:id="1788159813">
                          <w:marLeft w:val="0"/>
                          <w:marRight w:val="0"/>
                          <w:marTop w:val="0"/>
                          <w:marBottom w:val="0"/>
                          <w:divBdr>
                            <w:top w:val="none" w:sz="0" w:space="0" w:color="auto"/>
                            <w:left w:val="none" w:sz="0" w:space="0" w:color="auto"/>
                            <w:bottom w:val="none" w:sz="0" w:space="0" w:color="auto"/>
                            <w:right w:val="none" w:sz="0" w:space="0" w:color="auto"/>
                          </w:divBdr>
                          <w:divsChild>
                            <w:div w:id="11421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90640">
      <w:bodyDiv w:val="1"/>
      <w:marLeft w:val="0"/>
      <w:marRight w:val="0"/>
      <w:marTop w:val="0"/>
      <w:marBottom w:val="0"/>
      <w:divBdr>
        <w:top w:val="none" w:sz="0" w:space="0" w:color="auto"/>
        <w:left w:val="none" w:sz="0" w:space="0" w:color="auto"/>
        <w:bottom w:val="none" w:sz="0" w:space="0" w:color="auto"/>
        <w:right w:val="none" w:sz="0" w:space="0" w:color="auto"/>
      </w:divBdr>
    </w:div>
    <w:div w:id="1711413808">
      <w:bodyDiv w:val="1"/>
      <w:marLeft w:val="0"/>
      <w:marRight w:val="0"/>
      <w:marTop w:val="0"/>
      <w:marBottom w:val="0"/>
      <w:divBdr>
        <w:top w:val="none" w:sz="0" w:space="0" w:color="auto"/>
        <w:left w:val="none" w:sz="0" w:space="0" w:color="auto"/>
        <w:bottom w:val="none" w:sz="0" w:space="0" w:color="auto"/>
        <w:right w:val="none" w:sz="0" w:space="0" w:color="auto"/>
      </w:divBdr>
      <w:divsChild>
        <w:div w:id="409692634">
          <w:marLeft w:val="0"/>
          <w:marRight w:val="0"/>
          <w:marTop w:val="0"/>
          <w:marBottom w:val="0"/>
          <w:divBdr>
            <w:top w:val="none" w:sz="0" w:space="0" w:color="auto"/>
            <w:left w:val="none" w:sz="0" w:space="0" w:color="auto"/>
            <w:bottom w:val="none" w:sz="0" w:space="0" w:color="auto"/>
            <w:right w:val="none" w:sz="0" w:space="0" w:color="auto"/>
          </w:divBdr>
          <w:divsChild>
            <w:div w:id="1436632423">
              <w:marLeft w:val="0"/>
              <w:marRight w:val="0"/>
              <w:marTop w:val="0"/>
              <w:marBottom w:val="0"/>
              <w:divBdr>
                <w:top w:val="none" w:sz="0" w:space="0" w:color="auto"/>
                <w:left w:val="none" w:sz="0" w:space="0" w:color="auto"/>
                <w:bottom w:val="none" w:sz="0" w:space="0" w:color="auto"/>
                <w:right w:val="none" w:sz="0" w:space="0" w:color="auto"/>
              </w:divBdr>
              <w:divsChild>
                <w:div w:id="1756901855">
                  <w:marLeft w:val="0"/>
                  <w:marRight w:val="0"/>
                  <w:marTop w:val="0"/>
                  <w:marBottom w:val="0"/>
                  <w:divBdr>
                    <w:top w:val="none" w:sz="0" w:space="0" w:color="auto"/>
                    <w:left w:val="none" w:sz="0" w:space="0" w:color="auto"/>
                    <w:bottom w:val="none" w:sz="0" w:space="0" w:color="auto"/>
                    <w:right w:val="none" w:sz="0" w:space="0" w:color="auto"/>
                  </w:divBdr>
                  <w:divsChild>
                    <w:div w:id="1736735462">
                      <w:marLeft w:val="0"/>
                      <w:marRight w:val="0"/>
                      <w:marTop w:val="0"/>
                      <w:marBottom w:val="0"/>
                      <w:divBdr>
                        <w:top w:val="none" w:sz="0" w:space="0" w:color="auto"/>
                        <w:left w:val="none" w:sz="0" w:space="0" w:color="auto"/>
                        <w:bottom w:val="none" w:sz="0" w:space="0" w:color="auto"/>
                        <w:right w:val="none" w:sz="0" w:space="0" w:color="auto"/>
                      </w:divBdr>
                      <w:divsChild>
                        <w:div w:id="469593155">
                          <w:marLeft w:val="0"/>
                          <w:marRight w:val="0"/>
                          <w:marTop w:val="0"/>
                          <w:marBottom w:val="0"/>
                          <w:divBdr>
                            <w:top w:val="none" w:sz="0" w:space="0" w:color="auto"/>
                            <w:left w:val="none" w:sz="0" w:space="0" w:color="auto"/>
                            <w:bottom w:val="none" w:sz="0" w:space="0" w:color="auto"/>
                            <w:right w:val="none" w:sz="0" w:space="0" w:color="auto"/>
                          </w:divBdr>
                          <w:divsChild>
                            <w:div w:id="634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AEB0-A609-4E62-BDAC-E98E3E57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Eri</dc:creator>
  <cp:keywords/>
  <dc:description/>
  <cp:lastModifiedBy>啓聡 徐</cp:lastModifiedBy>
  <cp:revision>40</cp:revision>
  <dcterms:created xsi:type="dcterms:W3CDTF">2021-01-29T04:39:00Z</dcterms:created>
  <dcterms:modified xsi:type="dcterms:W3CDTF">2025-01-14T01:05:00Z</dcterms:modified>
</cp:coreProperties>
</file>